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right="-261"/>
        <w:jc w:val="center"/>
        <w:rPr>
          <w:rFonts w:ascii="Times New Roman" w:hAnsi="Times New Roman" w:eastAsia="Times New Roman" w:cs="Times New Roman"/>
          <w:b/>
          <w:sz w:val="16"/>
          <w:szCs w:val="16"/>
        </w:rPr>
      </w:pPr>
      <w:sdt>
        <w:sdtPr>
          <w:tag w:val="goog_rdk_0"/>
          <w:id w:val="-1921551154"/>
        </w:sdtPr>
        <w:sdtContent>
          <w:r>
            <w:rPr/>
          </w:r>
          <w:r>
            <w:rPr/>
          </w:r>
        </w:sdtContent>
      </w:sdt>
      <w:r>
        <w:rPr>
          <w:rFonts w:eastAsia="Times New Roman" w:cs="Times New Roman" w:ascii="Times New Roman" w:hAnsi="Times New Roman"/>
          <w:b/>
          <w:sz w:val="16"/>
          <w:szCs w:val="16"/>
        </w:rPr>
        <w:t>Договор - оферта</w:t>
      </w:r>
    </w:p>
    <w:p>
      <w:pPr>
        <w:pStyle w:val="Normal"/>
        <w:shd w:val="clear" w:color="auto" w:fill="FFFFFF" w:themeFill="background1"/>
        <w:ind w:right="-261"/>
        <w:jc w:val="center"/>
        <w:rPr>
          <w:rFonts w:ascii="Times New Roman" w:hAnsi="Times New Roman" w:eastAsia="Times New Roman" w:cs="Times New Roman"/>
          <w:sz w:val="16"/>
          <w:szCs w:val="16"/>
        </w:rPr>
      </w:pPr>
      <w:r>
        <w:rPr>
          <w:rFonts w:eastAsia="Times New Roman" w:cs="Times New Roman" w:ascii="Times New Roman" w:hAnsi="Times New Roman"/>
          <w:b/>
          <w:sz w:val="16"/>
          <w:szCs w:val="16"/>
        </w:rPr>
        <w:t>об оказании услуг</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г. Санкт-</w:t>
      </w:r>
      <w:sdt>
        <w:sdtPr>
          <w:tag w:val="goog_rdk_1"/>
          <w:id w:val="1008801609"/>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Петербург  </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_25_</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 xml:space="preserve">августа </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lang w:val="ru-RU"/>
        </w:rPr>
        <w:t>4</w:t>
      </w:r>
      <w:r>
        <w:rPr>
          <w:rFonts w:eastAsia="Times New Roman" w:cs="Times New Roman" w:ascii="Times New Roman" w:hAnsi="Times New Roman"/>
          <w:sz w:val="16"/>
          <w:szCs w:val="16"/>
        </w:rPr>
        <w:t>г</w:t>
      </w:r>
    </w:p>
    <w:p>
      <w:pPr>
        <w:pStyle w:val="Normal"/>
        <w:ind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ИП Дубиков Антон Владимирови</w:t>
      </w:r>
      <w:r>
        <w:rPr>
          <w:rFonts w:eastAsia="Times New Roman" w:cs="Times New Roman" w:ascii="Times New Roman" w:hAnsi="Times New Roman"/>
          <w:sz w:val="16"/>
          <w:szCs w:val="16"/>
          <w:shd w:fill="auto" w:val="clear"/>
        </w:rPr>
        <w:t>ч</w:t>
      </w:r>
      <w:r>
        <w:rPr>
          <w:rFonts w:eastAsia="Times New Roman" w:cs="Times New Roman" w:ascii="Times New Roman" w:hAnsi="Times New Roman"/>
          <w:b/>
          <w:sz w:val="16"/>
          <w:szCs w:val="16"/>
          <w:shd w:fill="auto" w:val="clear"/>
        </w:rPr>
        <w:t>,</w:t>
      </w:r>
      <w:r>
        <w:rPr>
          <w:rFonts w:eastAsia="Times New Roman" w:cs="Times New Roman" w:ascii="Times New Roman" w:hAnsi="Times New Roman"/>
          <w:sz w:val="16"/>
          <w:szCs w:val="16"/>
          <w:shd w:fill="auto" w:val="clear"/>
        </w:rPr>
        <w:t xml:space="preserve"> </w:t>
      </w:r>
      <w:r>
        <w:rPr>
          <w:rFonts w:eastAsia="Times New Roman" w:cs="Times New Roman" w:ascii="Times New Roman" w:hAnsi="Times New Roman"/>
          <w:sz w:val="16"/>
          <w:szCs w:val="16"/>
        </w:rP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ТЕРМИНЫ И ОПРЕДЕЛЕНИЯ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Оферта / Договор</w:t>
      </w:r>
      <w:r>
        <w:rPr>
          <w:rFonts w:eastAsia="Times New Roman" w:cs="Times New Roman" w:ascii="Times New Roman" w:hAnsi="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Акцепт Оферты</w:t>
      </w:r>
      <w:r>
        <w:rPr>
          <w:rFonts w:eastAsia="Times New Roman" w:cs="Times New Roman" w:ascii="Times New Roman" w:hAnsi="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Стороны</w:t>
      </w:r>
      <w:r>
        <w:rPr>
          <w:rFonts w:eastAsia="Times New Roman" w:cs="Times New Roman" w:ascii="Times New Roman" w:hAnsi="Times New Roman"/>
          <w:sz w:val="16"/>
          <w:szCs w:val="16"/>
        </w:rPr>
        <w:t xml:space="preserve">» – именуемые совместно стороны Договора – Исполнитель и Заказчик. </w:t>
      </w:r>
    </w:p>
    <w:p>
      <w:pPr>
        <w:pStyle w:val="Normal"/>
        <w:ind w:firstLine="283" w:right="-261"/>
        <w:jc w:val="both"/>
        <w:rPr>
          <w:rFonts w:ascii="Times New Roman" w:hAnsi="Times New Roman" w:eastAsia="Times New Roman" w:cs="Times New Roman"/>
          <w:sz w:val="16"/>
          <w:szCs w:val="16"/>
        </w:rPr>
      </w:pPr>
      <w:bookmarkStart w:id="0" w:name="_heading=h.gjdgxs"/>
      <w:bookmarkEnd w:id="0"/>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Заказчик</w:t>
      </w:r>
      <w:r>
        <w:rPr>
          <w:rFonts w:eastAsia="Times New Roman" w:cs="Times New Roman" w:ascii="Times New Roman" w:hAnsi="Times New Roman"/>
          <w:sz w:val="16"/>
          <w:szCs w:val="16"/>
        </w:rPr>
        <w:t xml:space="preserve">» –лицо, заключившее Договор с Исполнителем и в полном объеме выполняющий свои обязательства по Договору.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Выгодоприобретатель</w:t>
      </w:r>
      <w:r>
        <w:rPr>
          <w:rFonts w:eastAsia="Times New Roman" w:cs="Times New Roman" w:ascii="Times New Roman" w:hAnsi="Times New Roman"/>
          <w:sz w:val="16"/>
          <w:szCs w:val="16"/>
        </w:rPr>
        <w:t>» - лицо, законным представителем которого является Заказчик и в пользу которого Исполнителем оказываются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Исполнитель</w:t>
      </w:r>
      <w:r>
        <w:rPr>
          <w:rFonts w:eastAsia="Times New Roman" w:cs="Times New Roman" w:ascii="Times New Roman" w:hAnsi="Times New Roman"/>
          <w:sz w:val="16"/>
          <w:szCs w:val="16"/>
        </w:rPr>
        <w:t>» –</w:t>
      </w:r>
      <w:sdt>
        <w:sdtPr>
          <w:tag w:val="goog_rdk_3"/>
          <w:id w:val="727266648"/>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lang w:val="ru-RU"/>
        </w:rPr>
        <w:t>ИП Дубиков Антон Владимирович</w:t>
      </w:r>
      <w:r>
        <w:rPr>
          <w:rFonts w:eastAsia="Times New Roman" w:cs="Times New Roman" w:ascii="Times New Roman" w:hAnsi="Times New Roman"/>
          <w:b/>
          <w:sz w:val="16"/>
          <w:szCs w:val="16"/>
        </w:rPr>
        <w:t>,</w:t>
      </w:r>
      <w:r>
        <w:rPr>
          <w:rFonts w:eastAsia="Times New Roman" w:cs="Times New Roman" w:ascii="Times New Roman" w:hAnsi="Times New Roman"/>
          <w:b/>
          <w:sz w:val="16"/>
          <w:szCs w:val="16"/>
          <w:lang w:val="ru-RU"/>
        </w:rPr>
        <w:t xml:space="preserve"> ОГРНИП 318784700324709. ИНН 780107639953, </w:t>
      </w:r>
      <w:r>
        <w:rPr>
          <w:rFonts w:eastAsia="Times New Roman" w:cs="Times New Roman" w:ascii="Times New Roman" w:hAnsi="Times New Roman"/>
          <w:sz w:val="16"/>
          <w:szCs w:val="16"/>
        </w:rPr>
        <w:t xml:space="preserve">оказывающий Выгодоприобретателю услуги в соответствии с условиями настоящей Оферты.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Абонемент</w:t>
      </w:r>
      <w:r>
        <w:rPr>
          <w:rFonts w:eastAsia="Times New Roman" w:cs="Times New Roman" w:ascii="Times New Roman" w:hAnsi="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Договор</w:t>
      </w:r>
      <w:r>
        <w:rPr>
          <w:rFonts w:eastAsia="Times New Roman" w:cs="Times New Roman" w:ascii="Times New Roman" w:hAnsi="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 ПРЕДМЕТ ДОГОВОРА И ОБЩИЕ ПОЛОЖЕНИЯ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а Заказчик обязуется оплатить эти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rPr>
        <w:t>1.5. Место оказания Услуг: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 xml:space="preserve">г. Санкт-Петербург, </w:t>
      </w:r>
      <w:r>
        <w:rPr>
          <w:rFonts w:eastAsia="Times New Roman" w:cs="Times New Roman" w:ascii="Times New Roman" w:hAnsi="Times New Roman"/>
          <w:sz w:val="16"/>
          <w:szCs w:val="16"/>
          <w:lang w:val="ru-RU"/>
        </w:rPr>
        <w:t xml:space="preserve">Шпалерная ул. 50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1.6.2. Совершение конклюдентных действий, свидетельствующих о принятии Оферты, в частности - оплата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ab/>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2. СТОИМОСТЬ УСЛУГ и ПОРЯДОК РАСЧЕТОВ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2.3. Оплата за Услуги вносится Заказчиком</w:t>
      </w:r>
      <w:r>
        <w:rPr>
          <w:rFonts w:eastAsia="Times New Roman" w:cs="Times New Roman" w:ascii="Times New Roman" w:hAnsi="Times New Roman"/>
          <w:sz w:val="16"/>
          <w:szCs w:val="16"/>
          <w:shd w:fill="auto" w:val="clear"/>
        </w:rPr>
        <w:t xml:space="preserve"> </w:t>
      </w:r>
      <w:r>
        <w:rPr>
          <w:rFonts w:eastAsia="Times New Roman" w:cs="Times New Roman" w:ascii="Times New Roman" w:hAnsi="Times New Roman"/>
          <w:sz w:val="16"/>
          <w:szCs w:val="16"/>
          <w:shd w:fill="auto" w:val="clear"/>
        </w:rPr>
        <w:t xml:space="preserve">с 25 </w:t>
      </w:r>
      <w:r>
        <w:rPr>
          <w:rFonts w:eastAsia="Times New Roman" w:cs="Times New Roman" w:ascii="Times New Roman" w:hAnsi="Times New Roman"/>
          <w:b/>
          <w:bCs/>
          <w:sz w:val="16"/>
          <w:szCs w:val="16"/>
          <w:shd w:fill="AFD095" w:val="clear"/>
        </w:rPr>
        <w:t xml:space="preserve"> числа каждого календарного месяца</w:t>
      </w:r>
      <w:r>
        <w:rPr>
          <w:rFonts w:eastAsia="Times New Roman" w:cs="Times New Roman" w:ascii="Times New Roman" w:hAnsi="Times New Roman"/>
          <w:sz w:val="16"/>
          <w:szCs w:val="16"/>
        </w:rPr>
        <w:t xml:space="preserve"> за следующий в порядке, установленном Исполнителем. </w:t>
      </w:r>
      <w:r>
        <w:rPr>
          <w:rFonts w:eastAsia="Times New Roman" w:cs="Times New Roman" w:ascii="Times New Roman" w:hAnsi="Times New Roman"/>
          <w:b/>
          <w:bCs/>
          <w:sz w:val="16"/>
          <w:szCs w:val="16"/>
          <w:shd w:fill="5EB91E" w:val="clear"/>
        </w:rPr>
        <w:t>Последним днем внесения оплаты за услуги — является последний тренировочный день текущего месяца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2.4. Порядок перерасчета занятий:</w:t>
      </w:r>
    </w:p>
    <w:p>
      <w:pPr>
        <w:pStyle w:val="Normal"/>
        <w:ind w:firstLine="283" w:right="-261"/>
        <w:jc w:val="left"/>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r>
    </w:p>
    <w:p>
      <w:pPr>
        <w:pStyle w:val="Normal"/>
        <w:ind w:firstLine="283" w:right="-261"/>
        <w:rPr>
          <w:rFonts w:ascii="Times New Roman" w:hAnsi="Times New Roman" w:eastAsia="Times New Roman" w:cs="Times New Roman"/>
          <w:sz w:val="16"/>
          <w:szCs w:val="16"/>
          <w:shd w:fill="8E7CC3" w:val="clear"/>
        </w:rPr>
      </w:pPr>
      <w:sdt>
        <w:sdtPr>
          <w:tag w:val="goog_rdk_6"/>
          <w:id w:val="-938905640"/>
        </w:sdtPr>
        <w:sdtContent>
          <w:r>
            <w:rPr/>
          </w:r>
          <w:r>
            <w:rPr/>
          </w:r>
        </w:sdtContent>
      </w:sdt>
      <w:r>
        <w:rPr>
          <w:rFonts w:eastAsia="Times New Roman" w:cs="Times New Roman" w:ascii="Times New Roman" w:hAnsi="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Pr>
          <w:rFonts w:eastAsia="Times New Roman" w:cs="Times New Roman" w:ascii="Times New Roman" w:hAnsi="Times New Roman"/>
          <w:b/>
          <w:sz w:val="16"/>
          <w:szCs w:val="16"/>
          <w:shd w:fill="AFD095" w:val="clear"/>
        </w:rPr>
        <w:t xml:space="preserve">В случае оплаты абонемента </w:t>
      </w:r>
      <w:r>
        <w:rPr>
          <w:rFonts w:eastAsia="Times New Roman" w:cs="Times New Roman" w:ascii="Times New Roman" w:hAnsi="Times New Roman"/>
          <w:b/>
          <w:sz w:val="16"/>
          <w:szCs w:val="16"/>
          <w:shd w:fill="AFD095" w:val="clear"/>
        </w:rPr>
        <w:t>з</w:t>
      </w:r>
      <w:r>
        <w:rPr>
          <w:rFonts w:eastAsia="Times New Roman" w:cs="Times New Roman" w:ascii="Times New Roman" w:hAnsi="Times New Roman"/>
          <w:b/>
          <w:sz w:val="16"/>
          <w:szCs w:val="16"/>
          <w:shd w:fill="AFD095" w:val="clear"/>
        </w:rPr>
        <w:t>а расчетный период</w:t>
      </w:r>
      <w:r>
        <w:rPr>
          <w:rFonts w:eastAsia="Times New Roman" w:cs="Times New Roman" w:ascii="Times New Roman" w:hAnsi="Times New Roman"/>
          <w:sz w:val="16"/>
          <w:szCs w:val="16"/>
          <w:shd w:fill="AFD095" w:val="clear"/>
        </w:rPr>
        <w:t>,</w:t>
      </w:r>
      <w:r>
        <w:rPr>
          <w:rFonts w:eastAsia="Times New Roman" w:cs="Times New Roman" w:ascii="Times New Roman" w:hAnsi="Times New Roman"/>
          <w:sz w:val="16"/>
          <w:szCs w:val="16"/>
        </w:rPr>
        <w:t xml:space="preserve"> следующий непосредственно за периодом, в котором были пропущены занятия, заказчик вправе:</w:t>
      </w:r>
    </w:p>
    <w:p>
      <w:pPr>
        <w:pStyle w:val="Normal"/>
        <w:ind w:firstLine="283" w:right="-261"/>
        <w:rPr>
          <w:rFonts w:ascii="Times New Roman" w:hAnsi="Times New Roman" w:eastAsia="Times New Roman" w:cs="Times New Roman"/>
          <w:sz w:val="16"/>
          <w:szCs w:val="16"/>
        </w:rPr>
      </w:pPr>
      <w:sdt>
        <w:sdtPr>
          <w:tag w:val="goog_rdk_11"/>
          <w:id w:val="-1873681476"/>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t xml:space="preserve"> </w:t>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shd w:fill="AFD095" w:val="clear"/>
        </w:rPr>
        <w:t>при предъявлении оригинала медицинской справки</w:t>
      </w:r>
      <w:r>
        <w:rPr>
          <w:rFonts w:eastAsia="Times New Roman" w:cs="Times New Roman" w:ascii="Times New Roman" w:hAnsi="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br/>
        <w:t>1 (одно) занятие в случае, если оплата за абонемент на месяц, в котором были пропущены занятия была произведена из расчета от 2 (двух) до 3 (трех) занятий;</w:t>
        <w:br/>
        <w:t>2 (два) занятия в случае, если оплата за абонемент на месяц, в котором были пропущены занятия была произведена из расчета от 4 (четырех) до 5 (пяти) занятий;</w:t>
        <w:br/>
        <w:t>3 (три) занятия в случае, если оплата за абонемент на месяц, в котором были пропущены занятия была произведена из расчета от 6 (шести) до 7 (семи) занятий;</w:t>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pPr>
        <w:pStyle w:val="Normal"/>
        <w:ind w:firstLine="283" w:right="-261"/>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p>
    <w:p>
      <w:pPr>
        <w:pStyle w:val="Normal"/>
        <w:ind w:firstLine="283" w:right="-261"/>
        <w:rPr>
          <w:rFonts w:ascii="Times New Roman" w:hAnsi="Times New Roman" w:eastAsia="Times New Roman" w:cs="Times New Roman"/>
          <w:sz w:val="16"/>
          <w:szCs w:val="16"/>
          <w:highlight w:val="cyan"/>
        </w:rPr>
      </w:pPr>
      <w:r>
        <w:rPr>
          <w:rFonts w:eastAsia="Times New Roman" w:cs="Times New Roman" w:ascii="Times New Roman" w:hAnsi="Times New Roman"/>
          <w:b/>
          <w:bCs/>
          <w:sz w:val="16"/>
          <w:szCs w:val="16"/>
          <w:shd w:fill="FFD428" w:val="clear"/>
        </w:rPr>
        <w:t>В случае несвоевременной оплаты услуг (см. п.2.3 договора): переносы пропущенных занятий, а так же действующие скидки ( скидка на абонемент для второго и последующих детей) — не предоставляются!</w:t>
      </w:r>
      <w:r>
        <w:rPr>
          <w:rFonts w:eastAsia="Times New Roman" w:cs="Times New Roman" w:ascii="Times New Roman" w:hAnsi="Times New Roman"/>
          <w:sz w:val="16"/>
          <w:szCs w:val="16"/>
        </w:rPr>
        <w:br/>
      </w:r>
      <w:r>
        <w:rPr>
          <w:rFonts w:eastAsia="Times New Roman" w:cs="Times New Roman" w:ascii="Times New Roman" w:hAnsi="Times New Roman"/>
          <w:sz w:val="16"/>
          <w:szCs w:val="16"/>
          <w:highlight w:val="cyan"/>
        </w:rPr>
        <w:br/>
      </w:r>
      <w:r>
        <w:rPr>
          <w:rFonts w:eastAsia="Times New Roman" w:cs="Times New Roman" w:ascii="Times New Roman" w:hAnsi="Times New Roman"/>
          <w:sz w:val="16"/>
          <w:szCs w:val="16"/>
        </w:rPr>
        <w:t xml:space="preserve">        2.5. Исполнитель вправе по своему усмотрению предоставлять Заказчику скидки на оплату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2.8. Все банковские расходы по исполнению денежных обязательств по Договору Заказчик несет самостоятельно.</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pPr>
        <w:pStyle w:val="Normal"/>
        <w:ind w:firstLine="283" w:right="-261"/>
        <w:jc w:val="both"/>
        <w:rPr>
          <w:rFonts w:ascii="Times New Roman" w:hAnsi="Times New Roman" w:eastAsia="Times New Roman" w:cs="Times New Roman"/>
          <w:sz w:val="16"/>
          <w:szCs w:val="16"/>
          <w:highlight w:val="yellow"/>
        </w:rPr>
      </w:pPr>
      <w:sdt>
        <w:sdtPr>
          <w:tag w:val="goog_rdk_13"/>
          <w:id w:val="-869763022"/>
        </w:sdtPr>
        <w:sdtContent>
          <w:r>
            <w:rPr/>
          </w:r>
          <w:r>
            <w:rPr/>
          </w:r>
        </w:sdtContent>
      </w:sdt>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hanging="0"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3. СРОК ДЕЙСТВИЯ ДОГОВОРА И СРОК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4. ПРАВА И ОБЯЗАННОСТИ СТОРОН</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4.1. </w:t>
      </w:r>
      <w:r>
        <w:rPr>
          <w:rFonts w:eastAsia="Times New Roman" w:cs="Times New Roman" w:ascii="Times New Roman" w:hAnsi="Times New Roman"/>
          <w:b/>
          <w:sz w:val="16"/>
          <w:szCs w:val="16"/>
          <w:u w:val="single"/>
        </w:rPr>
        <w:t>Исполнитель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4.1.1. Предоставлять Услуги в соответствии с условиями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4.2. </w:t>
      </w:r>
      <w:r>
        <w:rPr>
          <w:rFonts w:eastAsia="Times New Roman" w:cs="Times New Roman" w:ascii="Times New Roman" w:hAnsi="Times New Roman"/>
          <w:b/>
          <w:sz w:val="16"/>
          <w:szCs w:val="16"/>
          <w:u w:val="single"/>
        </w:rPr>
        <w:t>Исполнитель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4.2.2. Получать от Заказчика любую информацию, необходимую для выполнения своих обязательств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4.2.7. Требовать от Заказчика надлежащего исполнения обязанностей по настоящему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4.2.10. Оказывать аналогичные Услуги третьим лицам.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4.3. </w:t>
      </w:r>
      <w:r>
        <w:rPr>
          <w:rFonts w:eastAsia="Times New Roman" w:cs="Times New Roman" w:ascii="Times New Roman" w:hAnsi="Times New Roman"/>
          <w:b/>
          <w:sz w:val="16"/>
          <w:szCs w:val="16"/>
          <w:u w:val="single"/>
        </w:rPr>
        <w:t>Заказчик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 Своевременно оплачивать Услуги в размере и порядке, указанном в Договоре.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4.3.4. Незамедлительно сообщать Исполнителю об изменении контактного телефона и/или места жительства.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4.3.5. Обеспечить посещение тренировок Выгодоприобретателем согласно расписанию, утвержденному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4.3.6. По окончанию тренировок своевременно забрать Выгодоприобретателя из места проведения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4.3.13. При заключении настоящего Договора в письменном виде сообщить: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развития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поведения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 заболеваниях и аллергиях у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информацию о состоянии здоровья Выгодоприобретателя.</w:t>
      </w:r>
    </w:p>
    <w:p>
      <w:pPr>
        <w:pStyle w:val="Normal"/>
        <w:ind w:firstLine="283" w:right="-261"/>
        <w:jc w:val="both"/>
        <w:rPr/>
      </w:pPr>
      <w:r>
        <w:rPr>
          <w:rFonts w:eastAsia="Times New Roman" w:cs="Times New Roman" w:ascii="Times New Roman" w:hAnsi="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4.3.14. Принять оказанные Услуги в соответствии с условиями Договора.</w:t>
      </w:r>
    </w:p>
    <w:p>
      <w:pPr>
        <w:pStyle w:val="Normal"/>
        <w:ind w:firstLine="283" w:right="-261"/>
        <w:jc w:val="both"/>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4.4.</w:t>
      </w:r>
      <w:r>
        <w:rPr>
          <w:rFonts w:eastAsia="Times New Roman" w:cs="Times New Roman" w:ascii="Times New Roman" w:hAnsi="Times New Roman"/>
          <w:b/>
          <w:sz w:val="16"/>
          <w:szCs w:val="16"/>
          <w:u w:val="single"/>
        </w:rPr>
        <w:t xml:space="preserve"> Заказчик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5. ПОРЯДОК СДАЧИ-ПРИЕМА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6. ОТВЕТСТВЕННОСТЬ СТОРОН</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6.6. 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6.8. 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7. ОСНОВАНИЯ И ПОРЯДОК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7.4. Исполнитель вправе в любое время расторгнуть Договор в одностороннем порядке в случае: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неспособности Выгодоприобретателя адаптироваться к условиям, возникающим при оказании Услуг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невозможности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shd w:fill="FF9900" w:val="clear"/>
        </w:rPr>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8. РАЗРЕШЕНИЕ СПОРОВ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8.3. Срок рассмотрения претензионного письма составляет 10 (десять) рабочих дней со дня получения последнего адресатом.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8.5. В случае неурегулированные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8.6. Разбирательство по спору не приостанавливает обязательства Сторон по исполнению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9. ПРОЧИЕ УСЛОВИЯ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9.4. Применимым правом к настоящей оферте является право Российской Федерации.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9.7. Порядок обращения Заказчика к Исполнителю: все обращения должны направляться на адрес электронной почты</w:t>
      </w:r>
      <w:r>
        <w:rPr>
          <w:rFonts w:eastAsia="Times New Roman" w:cs="Times New Roman" w:ascii="Times New Roman" w:hAnsi="Times New Roman"/>
          <w:sz w:val="16"/>
          <w:szCs w:val="16"/>
          <w:shd w:fill="auto" w:val="clear"/>
        </w:rPr>
        <w:t xml:space="preserve"> </w:t>
      </w:r>
      <w:sdt>
        <w:sdtPr>
          <w:tag w:val="goog_rdk_15"/>
          <w:id w:val="-1075668394"/>
        </w:sdtPr>
        <w:sdtContent>
          <w:r>
            <w:rPr>
              <w:rFonts w:eastAsia="Times New Roman" w:cs="Times New Roman" w:ascii="Times New Roman" w:hAnsi="Times New Roman"/>
              <w:sz w:val="16"/>
              <w:szCs w:val="16"/>
              <w:shd w:fill="auto" w:val="clear"/>
            </w:rPr>
          </w:r>
          <w:r>
            <w:rPr>
              <w:rFonts w:eastAsia="Times New Roman" w:cs="Times New Roman" w:ascii="Times New Roman" w:hAnsi="Times New Roman"/>
              <w:sz w:val="16"/>
              <w:szCs w:val="16"/>
              <w:shd w:fill="auto" w:val="clear"/>
            </w:rPr>
            <w:t>ant.dubikov</w:t>
          </w:r>
        </w:sdtContent>
      </w:sdt>
      <w:r>
        <w:rPr>
          <w:rFonts w:eastAsia="Times New Roman" w:cs="Times New Roman" w:ascii="Times New Roman" w:hAnsi="Times New Roman"/>
          <w:sz w:val="16"/>
          <w:szCs w:val="16"/>
        </w:rPr>
        <w:t>@yandex.ru</w:t>
      </w:r>
      <w:r>
        <w:rPr>
          <w:rFonts w:eastAsia="Times New Roman" w:cs="Times New Roman" w:ascii="Times New Roman" w:hAnsi="Times New Roman"/>
          <w:sz w:val="16"/>
          <w:szCs w:val="16"/>
        </w:rPr>
        <w:t xml:space="preserve">,  либо по адресу для переписки, указанному ниже. </w:t>
      </w:r>
    </w:p>
    <w:p>
      <w:pPr>
        <w:pStyle w:val="Normal"/>
        <w:ind w:firstLine="720"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10. АДРЕСА И РЕКВИЗИТЫ ИСПОЛНИТЕЛЯ</w:t>
      </w:r>
    </w:p>
    <w:p>
      <w:pPr>
        <w:pStyle w:val="Normal"/>
        <w:ind w:right="-261"/>
        <w:jc w:val="center"/>
        <w:rPr>
          <w:b/>
          <w:sz w:val="16"/>
          <w:szCs w:val="16"/>
        </w:rPr>
      </w:pPr>
      <w:r>
        <w:rPr>
          <w:b/>
          <w:sz w:val="16"/>
          <w:szCs w:val="16"/>
        </w:rPr>
      </w:r>
    </w:p>
    <w:tbl>
      <w:tblPr>
        <w:tblStyle w:val="af5"/>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ind w:firstLine="283"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Приложение №1</w:t>
        <w:br/>
        <w:t>к Договору оферты об оказании услуг от «25» августа  2024 г.</w:t>
      </w:r>
      <w:r>
        <w:rPr>
          <w:rFonts w:eastAsia="Times New Roman" w:cs="Times New Roman" w:ascii="Times New Roman" w:hAnsi="Times New Roman"/>
          <w:sz w:val="16"/>
          <w:szCs w:val="16"/>
          <w:highlight w:val="yellow"/>
        </w:rPr>
        <w:br/>
      </w: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Политика обработки персональных данных</w:t>
        <w:b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Положение об обработке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предоставленных субъектами персональных данных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ТЕРМИНЫ И ОПРЕДЕЛЕНИЯ, ИСПОЛЬЗУЕМЫЕ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Персональные данные</w:t>
      </w:r>
      <w:r>
        <w:rPr>
          <w:rFonts w:eastAsia="Times New Roman" w:cs="Times New Roman" w:ascii="Times New Roman" w:hAnsi="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Общедоступные персональные данные </w:t>
      </w:r>
      <w:r>
        <w:rPr>
          <w:rFonts w:eastAsia="Times New Roman" w:cs="Times New Roman" w:ascii="Times New Roman" w:hAnsi="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Конфиденциальность персональных данных </w:t>
      </w:r>
      <w:r>
        <w:rPr>
          <w:rFonts w:eastAsia="Times New Roman" w:cs="Times New Roman" w:ascii="Times New Roman" w:hAnsi="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Обработка персональных данных</w:t>
      </w:r>
      <w:r>
        <w:rPr>
          <w:rFonts w:eastAsia="Times New Roman" w:cs="Times New Roman" w:ascii="Times New Roman" w:hAnsi="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Предоставление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определенному лицу или 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Обезличивание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Распространение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неопределенному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Автоматизированная обработка персональных данных</w:t>
      </w:r>
      <w:r>
        <w:rPr>
          <w:rFonts w:eastAsia="Times New Roman" w:cs="Times New Roman" w:ascii="Times New Roman" w:hAnsi="Times New Roman"/>
          <w:sz w:val="16"/>
          <w:szCs w:val="16"/>
        </w:rPr>
        <w:t xml:space="preserve"> - обработка персональных данных с помощью средств вычислительной техники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Блокирование персональных данных</w:t>
      </w:r>
      <w:r>
        <w:rPr>
          <w:rFonts w:eastAsia="Times New Roman" w:cs="Times New Roman" w:ascii="Times New Roman" w:hAnsi="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Уничтожение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Оператор </w:t>
      </w:r>
      <w:r>
        <w:rPr>
          <w:rFonts w:eastAsia="Times New Roman" w:cs="Times New Roman" w:ascii="Times New Roman" w:hAnsi="Times New Roman"/>
          <w:sz w:val="16"/>
          <w:szCs w:val="16"/>
        </w:rPr>
        <w:t>–  Индивидуальный предприниматель Дубиков Антон Владимирович ОГРНИП: 318784700324709, ИНН 780107639953,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 ОБЩИЕ ПОЛОЖЕНИЯ.</w:t>
      </w:r>
    </w:p>
    <w:p>
      <w:pPr>
        <w:pStyle w:val="NormalWeb"/>
        <w:spacing w:beforeAutospacing="0" w:before="0" w:afterAutospacing="0" w:after="0"/>
        <w:ind w:firstLine="283" w:right="-261"/>
        <w:rPr>
          <w:sz w:val="16"/>
          <w:szCs w:val="16"/>
        </w:rPr>
      </w:pPr>
      <w:r>
        <w:rPr>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 </w:t>
      </w:r>
      <w:r>
        <w:rPr>
          <w:color w:val="000000"/>
          <w:sz w:val="16"/>
          <w:szCs w:val="16"/>
        </w:rPr>
        <w:t> </w:t>
      </w:r>
      <w:r>
        <w:rPr>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 В основе обработки персональных данных лежат следующие принципы:</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 Действие настоящего Положения не распространяется на отношения, возникающие при: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1.7.2. обработке персональных данных, отнесенных в установленном порядке к сведениям, составляющим государственную тайну;</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 Условия обработки персональных данных Оператором: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 ЦЕЛИ СБОРА И ОБРАБОТКИ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 Обработка персональных данных субъектов персональных данных осуществляется Оператором в следующих целях: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2.1.1. Потребление субъектом персональных данных услуг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2.1.2. Обработки поступающей от пользователей информации в рамках его деятельности;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2.1.4. Предоставления сведений уведомительного характера, в том числе, о новых условиях действующих тарифов и цен на услуги.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2.1.5. Обработки запросов или жалоб, поступающих от Пользователей в связи с оказываемыми услугами.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2.1.7. Продвижение оказываемых Оператором услуг.</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 СОСТАВ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 Подписывая настоящее Положение Пользователь подтверждает и признает, что: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 СБОР, ОБРАБОТКА, ХРАНЕНИЕ, ЗАЩИТА, БЛОКИРОВКА И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 Оператор осуществляет сбор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 Оператор осуществляет обработку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 Оператор хранит полученные и обработанные данные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4.3.2.</w:t>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4.5.1. Блокировка персональных данных Пользователя осуществляется с письменного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4.5.2.</w:t>
        <w:tab/>
        <w:t>Разблокировка персональных данных Пользователя осуществляется с его согласия или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4.5.4.</w:t>
        <w:tab/>
        <w:t>Блокировка персональных данных Пользователя может быть временно снята, если это требуется для соблюдения законодательства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 Оператор осуществляет уничтожение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 ПРАВА И ОБЯЗАННОСТИ ПОЛЬЗОВАТЕЛЕЙ 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 Пользователи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en-US"/>
        </w:rPr>
        <w:t>ant</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dubikov</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yandex</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ru</w:t>
      </w:r>
      <w:r>
        <w:rPr>
          <w:rFonts w:eastAsia="Times New Roman" w:cs="Times New Roman" w:ascii="Times New Roman" w:hAnsi="Times New Roman"/>
          <w:sz w:val="16"/>
          <w:szCs w:val="16"/>
        </w:rPr>
        <w:t xml:space="preserve"> или в письменном виде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5.1.2. Осуществлять свободный доступ к информации о себе;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 Оператор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5.2.1. </w:t>
      </w:r>
      <w:r>
        <w:rPr>
          <w:color w:val="000000"/>
          <w:sz w:val="16"/>
          <w:szCs w:val="16"/>
        </w:rPr>
        <w:t> </w:t>
      </w:r>
      <w:r>
        <w:rPr>
          <w:rFonts w:eastAsia="Times New Roman" w:cs="Times New Roman" w:ascii="Times New Roman" w:hAnsi="Times New Roman"/>
          <w:sz w:val="16"/>
          <w:szCs w:val="16"/>
        </w:rPr>
        <w:t>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Озимову Станиславу Петровичу (ИНН 781423456597, ОГРНИП 316784700091210), а также третьим лицам-контрагентам ИП Озимова С.П.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5.2.2. Отказать в предоставлении персональных данных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5.2.3. Использовать персональные данные Пользователя без его согласия,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 ОТВЕТСТВЕННОСТЬ</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 ЗАКЛЮЧИТЕЛЬНЫЕ ПОЛОЖЕНИЯ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8. РЕКВИЗИТЫ ОПЕРАТОРА</w:t>
      </w:r>
    </w:p>
    <w:p>
      <w:pPr>
        <w:pStyle w:val="Normal"/>
        <w:ind w:right="-261"/>
        <w:jc w:val="center"/>
        <w:rPr>
          <w:b/>
          <w:sz w:val="16"/>
          <w:szCs w:val="16"/>
        </w:rPr>
      </w:pPr>
      <w:r>
        <w:rPr>
          <w:b/>
          <w:sz w:val="16"/>
          <w:szCs w:val="16"/>
        </w:rPr>
      </w:r>
    </w:p>
    <w:tbl>
      <w:tblPr>
        <w:tblStyle w:val="af6"/>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20"/>
                <w:id w:val="1094821047"/>
                <w:showingPlcHdr/>
              </w:sdtPr>
              <w:sdtContent>
                <w:r>
                  <w:rPr/>
                </w:r>
                <w:r>
                  <w:rPr/>
                </w:r>
              </w:sdtContent>
            </w:sdt>
            <w:r>
              <w:rPr/>
              <w:t xml:space="preserve"> </w:t>
            </w: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№2</w:t>
        <w:br/>
        <w:t>к Договору оферты об оказании услуг от «25» августа  2024 г.</w:t>
        <w:br/>
        <w:t>ИП Дубиков Антон Владимирович</w:t>
        <w:br/>
        <w:t>ОГРНИП 318784700324709, ИНН 780107639953</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ПРАЙС-ЛИСТ</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 абонементы и занятия в школе футбола для детей “Футболика”,</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tbl>
      <w:tblPr>
        <w:tblStyle w:val="af7"/>
        <w:tblW w:w="10353"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536"/>
        <w:gridCol w:w="5292"/>
        <w:gridCol w:w="2525"/>
      </w:tblGrid>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Наименование Услуги</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Описание</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Стоимость</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10 занятий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lang w:val="ru-RU"/>
              </w:rPr>
              <w:t>9000</w:t>
            </w:r>
            <w:r>
              <w:rPr>
                <w:rFonts w:eastAsia="Times New Roman" w:cs="Times New Roman" w:ascii="Times New Roman" w:hAnsi="Times New Roman"/>
                <w:sz w:val="16"/>
                <w:szCs w:val="16"/>
              </w:rPr>
              <w:t xml:space="preserve"> (девять тысяч )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9 занятий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t xml:space="preserve">8100 </w:t>
            </w:r>
            <w:r>
              <w:rPr>
                <w:rFonts w:eastAsia="Times New Roman" w:cs="Times New Roman" w:ascii="Times New Roman" w:hAnsi="Times New Roman"/>
                <w:sz w:val="16"/>
                <w:szCs w:val="16"/>
              </w:rPr>
              <w:t>(восемь тысяч сто</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8 занятий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7200 (</w:t>
            </w:r>
            <w:r>
              <w:rPr>
                <w:rFonts w:eastAsia="Times New Roman" w:cs="Times New Roman" w:ascii="Times New Roman" w:hAnsi="Times New Roman"/>
                <w:sz w:val="16"/>
                <w:szCs w:val="16"/>
                <w:lang w:val="ru-RU"/>
              </w:rPr>
              <w:t>семь тысяч двести рублей</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7 занятий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6300  (шесть тысяч триста)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6 занятий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1"/>
                <w:id w:val="-1528789151"/>
              </w:sdtPr>
              <w:sdtContent>
                <w:r>
                  <w:rPr/>
                </w:r>
                <w:r>
                  <w:rPr/>
                </w:r>
              </w:sdtContent>
            </w:sdt>
            <w:sdt>
              <w:sdtPr>
                <w:tag w:val="goog_rdk_32"/>
                <w:id w:val="-62028226"/>
                <w:showingPlcHdr/>
              </w:sdtPr>
              <w:sdtContent>
                <w:r>
                  <w:rPr/>
                </w:r>
                <w:r>
                  <w:rPr>
                    <w:rFonts w:eastAsia="Times New Roman" w:cs="Times New Roman" w:ascii="Times New Roman" w:hAnsi="Times New Roman"/>
                    <w:sz w:val="16"/>
                    <w:szCs w:val="16"/>
                    <w:lang w:val="ru-RU"/>
                  </w:rPr>
                  <w:t>5</w:t>
                </w:r>
              </w:sdtContent>
            </w:sdt>
            <w:r>
              <w:rPr>
                <w:rFonts w:eastAsia="Times New Roman" w:cs="Times New Roman" w:ascii="Times New Roman" w:hAnsi="Times New Roman"/>
                <w:sz w:val="16"/>
                <w:szCs w:val="16"/>
                <w:lang w:val="ru-RU"/>
              </w:rPr>
              <w:t>400</w:t>
            </w:r>
            <w:r>
              <w:rPr>
                <w:rFonts w:eastAsia="Times New Roman" w:cs="Times New Roman" w:ascii="Times New Roman" w:hAnsi="Times New Roman"/>
                <w:sz w:val="16"/>
                <w:szCs w:val="16"/>
                <w:lang w:val="ru-RU"/>
              </w:rPr>
              <w:t xml:space="preserve"> (пять тысяч четыреста)</w:t>
            </w:r>
            <w:r>
              <w:rPr>
                <w:rFonts w:eastAsia="Times New Roman" w:cs="Times New Roman" w:ascii="Times New Roman" w:hAnsi="Times New Roman"/>
                <w:sz w:val="16"/>
                <w:szCs w:val="16"/>
                <w:highlight w:val="yellow"/>
              </w:rPr>
              <w:t xml:space="preserve"> </w:t>
            </w:r>
            <w:r>
              <w:rPr>
                <w:rFonts w:eastAsia="Times New Roman" w:cs="Times New Roman" w:ascii="Times New Roman" w:hAnsi="Times New Roman"/>
                <w:sz w:val="16"/>
                <w:szCs w:val="16"/>
                <w:lang w:val="ru-RU"/>
              </w:rPr>
              <w:t>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5 занятий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4500 (четыре тысячи пятьсот)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4 занятия в месяц</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3600 (три тысячи шестьсот)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1 разовое посещение</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7"/>
                <w:id w:val="1337882973"/>
              </w:sdtPr>
              <w:sdtContent>
                <w:r>
                  <w:rPr/>
                </w:r>
                <w:r>
                  <w:rPr/>
                </w:r>
              </w:sdtContent>
            </w:sdt>
            <w:sdt>
              <w:sdtPr>
                <w:tag w:val="goog_rdk_38"/>
                <w:id w:val="1375970568"/>
              </w:sdtPr>
              <w:sdtContent>
                <w:r>
                  <w:rPr/>
                </w:r>
                <w:r>
                  <w:rPr/>
                </w:r>
              </w:sdtContent>
            </w:sdt>
            <w:r>
              <w:rPr>
                <w:rFonts w:eastAsia="Times New Roman" w:cs="Times New Roman" w:ascii="Times New Roman" w:hAnsi="Times New Roman"/>
                <w:sz w:val="16"/>
                <w:szCs w:val="16"/>
              </w:rPr>
              <w:t xml:space="preserve">1 </w:t>
            </w:r>
            <w:r>
              <w:rPr>
                <w:rFonts w:eastAsia="Times New Roman" w:cs="Times New Roman" w:ascii="Times New Roman" w:hAnsi="Times New Roman"/>
                <w:sz w:val="16"/>
                <w:szCs w:val="16"/>
              </w:rPr>
              <w:t>300 (одна тысяча</w:t>
            </w:r>
            <w:r>
              <w:rPr>
                <w:rFonts w:eastAsia="Times New Roman" w:cs="Times New Roman" w:ascii="Times New Roman" w:hAnsi="Times New Roman"/>
                <w:sz w:val="16"/>
                <w:szCs w:val="16"/>
                <w:lang w:val="ru-RU"/>
              </w:rPr>
              <w:t xml:space="preserve"> триста</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2 разовых посещений</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2 600 (две тысячи</w:t>
            </w:r>
            <w:r>
              <w:rPr>
                <w:rFonts w:eastAsia="Times New Roman" w:cs="Times New Roman" w:ascii="Times New Roman" w:hAnsi="Times New Roman"/>
                <w:sz w:val="16"/>
                <w:szCs w:val="16"/>
                <w:lang w:val="ru-RU"/>
              </w:rPr>
              <w:t xml:space="preserve"> шестьсот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3 разовых посещений</w:t>
            </w:r>
          </w:p>
        </w:tc>
        <w:tc>
          <w:tcPr>
            <w:tcW w:w="52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sdt>
              <w:sdtPr>
                <w:tag w:val="goog_rdk_41"/>
                <w:id w:val="116422487"/>
              </w:sdtPr>
              <w:sdtContent>
                <w:r>
                  <w:rPr/>
                </w:r>
                <w:r>
                  <w:rPr/>
                </w:r>
              </w:sdtContent>
            </w:sdt>
            <w:sdt>
              <w:sdtPr>
                <w:tag w:val="goog_rdk_42"/>
                <w:id w:val="-1611267168"/>
              </w:sdtPr>
              <w:sdtContent>
                <w:r>
                  <w:rPr/>
                </w:r>
                <w:r>
                  <w:rPr/>
                </w:r>
              </w:sdtContent>
            </w:sdt>
            <w:r>
              <w:rPr>
                <w:rFonts w:eastAsia="Times New Roman" w:cs="Times New Roman" w:ascii="Times New Roman" w:hAnsi="Times New Roman"/>
                <w:sz w:val="16"/>
                <w:szCs w:val="16"/>
              </w:rPr>
              <w:t xml:space="preserve">3 </w:t>
            </w:r>
            <w:r>
              <w:rPr>
                <w:rFonts w:eastAsia="Times New Roman" w:cs="Times New Roman" w:ascii="Times New Roman" w:hAnsi="Times New Roman"/>
                <w:sz w:val="16"/>
                <w:szCs w:val="16"/>
              </w:rPr>
              <w:t>900 (три тысячи</w:t>
            </w:r>
            <w:r>
              <w:rPr>
                <w:rFonts w:eastAsia="Times New Roman" w:cs="Times New Roman" w:ascii="Times New Roman" w:hAnsi="Times New Roman"/>
                <w:sz w:val="16"/>
                <w:szCs w:val="16"/>
                <w:lang w:val="ru-RU"/>
              </w:rPr>
              <w:t xml:space="preserve"> девятьсот</w:t>
            </w:r>
            <w:r>
              <w:rPr>
                <w:rFonts w:eastAsia="Times New Roman" w:cs="Times New Roman" w:ascii="Times New Roman" w:hAnsi="Times New Roman"/>
                <w:sz w:val="16"/>
                <w:szCs w:val="16"/>
              </w:rPr>
              <w:t>) рублей</w:t>
            </w:r>
          </w:p>
        </w:tc>
      </w:tr>
    </w:tbl>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8"/>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195569482"/>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№3</w:t>
        <w:br/>
        <w:t>к Договору оферты об оказании услуг от «25» августа 2024 г.</w:t>
        <w:br/>
        <w:t>ИП Дубиков Антон Владимирович</w:t>
        <w:br/>
        <w:t>ОГРНИП 318784700324709, ИНН 780107639953</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Форма заявления о присоединении к оферте</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r>
    </w:p>
    <w:p>
      <w:pPr>
        <w:pStyle w:val="Normal"/>
        <w:tabs>
          <w:tab w:val="clear" w:pos="720"/>
          <w:tab w:val="left" w:pos="5489" w:leader="none"/>
        </w:tabs>
        <w:spacing w:lineRule="auto" w:line="240"/>
        <w:ind w:left="-1133" w:right="-146"/>
        <w:rPr>
          <w:rFonts w:ascii="Century Gothic" w:hAnsi="Century Gothic" w:eastAsia="Century Gothic" w:cs="Century Gothic"/>
          <w:sz w:val="20"/>
          <w:szCs w:val="20"/>
        </w:rPr>
      </w:pPr>
      <w:r>
        <w:rPr>
          <w:rFonts w:eastAsia="Century Gothic" w:cs="Century Gothic" w:ascii="Century Gothic" w:hAnsi="Century Gothic"/>
          <w:sz w:val="20"/>
          <w:szCs w:val="20"/>
        </w:rPr>
        <w:drawing>
          <wp:anchor behindDoc="0" distT="114300" distB="114300" distL="114300" distR="114300" simplePos="0" locked="0" layoutInCell="0" allowOverlap="1" relativeHeight="2">
            <wp:simplePos x="0" y="0"/>
            <wp:positionH relativeFrom="column">
              <wp:posOffset>20955</wp:posOffset>
            </wp:positionH>
            <wp:positionV relativeFrom="paragraph">
              <wp:posOffset>190500</wp:posOffset>
            </wp:positionV>
            <wp:extent cx="1842135" cy="5880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42135" cy="588010"/>
                    </a:xfrm>
                    <a:prstGeom prst="rect">
                      <a:avLst/>
                    </a:prstGeom>
                  </pic:spPr>
                </pic:pic>
              </a:graphicData>
            </a:graphic>
          </wp:anchor>
        </w:drawing>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Times New Roman" w:cs="Times New Roman" w:ascii="Times New Roman" w:hAnsi="Times New Roman"/>
          <w:sz w:val="16"/>
          <w:szCs w:val="16"/>
        </w:rPr>
        <w:t>ИП Дубиков Антон Владимирович</w:t>
      </w:r>
      <w:r>
        <w:rPr>
          <w:rFonts w:eastAsia="Century Gothic" w:cs="Century Gothic" w:ascii="Century Gothic" w:hAnsi="Century Gothic"/>
          <w:sz w:val="16"/>
          <w:szCs w:val="16"/>
        </w:rPr>
        <w:t xml:space="preserve"> </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от ___________________________________________________________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                 </w:t>
      </w:r>
      <w:r>
        <w:rPr>
          <w:rFonts w:eastAsia="Century Gothic" w:cs="Century Gothic" w:ascii="Century Gothic" w:hAnsi="Century Gothic"/>
          <w:i/>
          <w:sz w:val="16"/>
          <w:szCs w:val="16"/>
        </w:rPr>
        <w:t>(ФИО одного из родителей)</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телефон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e-mail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Публичный веб-адрес электронной копии Договора-оферты об оказании услуг и Политики обработки персональных данных:</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https://footbolika.ru/assets/images/offer/995/n6b95r.docx</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center"/>
        <w:rPr>
          <w:rFonts w:ascii="Century Gothic" w:hAnsi="Century Gothic" w:eastAsia="Century Gothic" w:cs="Century Gothic"/>
          <w:sz w:val="16"/>
          <w:szCs w:val="16"/>
        </w:rPr>
      </w:pPr>
      <w:r>
        <w:rPr>
          <w:rFonts w:eastAsia="Century Gothic" w:cs="Century Gothic" w:ascii="Century Gothic" w:hAnsi="Century Gothic"/>
          <w:b/>
          <w:sz w:val="16"/>
          <w:szCs w:val="16"/>
        </w:rPr>
        <w:t>ЗАЯВЛЕНИЕ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Прошу зачислить моего ребенка __________________________________________________________________________________________</w:t>
      </w:r>
    </w:p>
    <w:p>
      <w:pPr>
        <w:pStyle w:val="Normal"/>
        <w:tabs>
          <w:tab w:val="clear" w:pos="720"/>
          <w:tab w:val="left" w:pos="5489" w:leader="none"/>
        </w:tabs>
        <w:spacing w:lineRule="auto" w:line="240"/>
        <w:ind w:right="-403"/>
        <w:jc w:val="center"/>
        <w:rPr>
          <w:rFonts w:ascii="Century Gothic" w:hAnsi="Century Gothic" w:eastAsia="Century Gothic" w:cs="Century Gothic"/>
          <w:i/>
          <w:i/>
          <w:sz w:val="16"/>
          <w:szCs w:val="16"/>
        </w:rPr>
      </w:pPr>
      <w:r>
        <w:rPr>
          <w:rFonts w:eastAsia="Century Gothic" w:cs="Century Gothic" w:ascii="Century Gothic" w:hAnsi="Century Gothic"/>
          <w:i/>
          <w:sz w:val="16"/>
          <w:szCs w:val="16"/>
        </w:rPr>
        <w:t>(фамилия, имя, отчество ребенка)</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дата рождения __________________________, проживающего(-ую) по адресу:________________________________________________</w:t>
        <w:br/>
        <w:t>____________________________________________________________________________________________________________________________</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в школу футбола для детей “Футболика”. Сведения о родителях (фамилия, имя, отчество полностью):</w:t>
        <w:br/>
        <w:t>Мама________________________________________________________________ 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Папа _________________________________________________________________паспорт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____________/____________________________ </w:t>
        <w:tab/>
        <w:t xml:space="preserve">  </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tabs>
          <w:tab w:val="clear" w:pos="720"/>
          <w:tab w:val="left" w:pos="5489" w:leader="none"/>
        </w:tabs>
        <w:spacing w:lineRule="auto" w:line="240"/>
        <w:ind w:right="-403"/>
        <w:jc w:val="center"/>
        <w:rPr>
          <w:rFonts w:ascii="Century Gothic" w:hAnsi="Century Gothic" w:eastAsia="Century Gothic" w:cs="Century Gothic"/>
          <w:b/>
          <w:sz w:val="16"/>
          <w:szCs w:val="16"/>
        </w:rPr>
      </w:pPr>
      <w:r>
        <w:rPr>
          <w:rFonts w:eastAsia="Century Gothic" w:cs="Century Gothic" w:ascii="Century Gothic" w:hAnsi="Century Gothic"/>
          <w:b/>
          <w:sz w:val="16"/>
          <w:szCs w:val="16"/>
        </w:rPr>
        <w:t>СОГЛАСИЕ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highlight w:val="yellow"/>
        </w:rPr>
      </w:pPr>
      <w:r>
        <w:rPr>
          <w:rFonts w:eastAsia="Century Gothic" w:cs="Century Gothic" w:ascii="Century Gothic" w:hAnsi="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Content>
          <w:r>
            <w:rPr>
              <w:rFonts w:eastAsia="Century Gothic" w:cs="Century Gothic" w:ascii="Century Gothic" w:hAnsi="Century Gothic"/>
              <w:sz w:val="16"/>
              <w:szCs w:val="16"/>
            </w:rPr>
          </w:r>
          <w:r>
            <w:rPr>
              <w:rFonts w:eastAsia="Century Gothic" w:cs="Century Gothic" w:ascii="Century Gothic" w:hAnsi="Century Gothic"/>
              <w:sz w:val="16"/>
              <w:szCs w:val="16"/>
            </w:rPr>
          </w:r>
        </w:sdtContent>
      </w:sdt>
      <w:r>
        <w:rPr>
          <w:rFonts w:eastAsia="Century Gothic" w:cs="Century Gothic" w:ascii="Century Gothic" w:hAnsi="Century Gothic"/>
          <w:sz w:val="16"/>
          <w:szCs w:val="16"/>
          <w:highlight w:val="yellow"/>
        </w:rPr>
        <w:t xml:space="preserve"> </w:t>
      </w:r>
      <w:r>
        <w:rPr>
          <w:rFonts w:eastAsia="Times New Roman" w:cs="Times New Roman" w:ascii="Times New Roman" w:hAnsi="Times New Roman"/>
          <w:sz w:val="16"/>
          <w:szCs w:val="16"/>
        </w:rPr>
        <w:t>ИП Дубиков Антон Владимирович</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____________/____________________________</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b"/>
        <w:tblW w:w="10623" w:type="dxa"/>
        <w:jc w:val="left"/>
        <w:tblInd w:w="120" w:type="dxa"/>
        <w:tblLayout w:type="fixed"/>
        <w:tblCellMar>
          <w:top w:w="100" w:type="dxa"/>
          <w:left w:w="100" w:type="dxa"/>
          <w:bottom w:w="100" w:type="dxa"/>
          <w:right w:w="100" w:type="dxa"/>
        </w:tblCellMar>
        <w:tblLook w:firstRow="0" w:noVBand="0" w:lastRow="0" w:firstColumn="0" w:lastColumn="0" w:noHBand="0" w:val="0000"/>
      </w:tblPr>
      <w:tblGrid>
        <w:gridCol w:w="10623"/>
      </w:tblGrid>
      <w:tr>
        <w:trPr/>
        <w:tc>
          <w:tcPr>
            <w:tcW w:w="10623"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757044564"/>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rPr/>
      </w:pPr>
      <w:r>
        <w:rPr/>
      </w:r>
    </w:p>
    <w:sectPr>
      <w:headerReference w:type="default" r:id="rId3"/>
      <w:footerReference w:type="even" r:id="rId4"/>
      <w:footerReference w:type="default" r:id="rId5"/>
      <w:footerReference w:type="first" r:id="rId6"/>
      <w:type w:val="nextPage"/>
      <w:pgSz w:w="11906" w:h="16838"/>
      <w:pgMar w:left="708" w:right="832" w:gutter="0" w:header="432" w:top="489"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entury Gothi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845bc"/>
    <w:rPr>
      <w:color w:themeColor="hyperlink" w:val="0000FF"/>
      <w:u w:val="single"/>
    </w:rPr>
  </w:style>
  <w:style w:type="character" w:styleId="1" w:customStyle="1">
    <w:name w:val="Неразрешенное упоминание1"/>
    <w:basedOn w:val="DefaultParagraphFont"/>
    <w:uiPriority w:val="99"/>
    <w:semiHidden/>
    <w:unhideWhenUsed/>
    <w:qFormat/>
    <w:rsid w:val="001845bc"/>
    <w:rPr>
      <w:color w:val="605E5C"/>
      <w:shd w:fill="E1DFDD" w:val="clear"/>
    </w:rPr>
  </w:style>
  <w:style w:type="character" w:styleId="Style8" w:customStyle="1">
    <w:name w:val="Нижний колонтитул Знак"/>
    <w:basedOn w:val="DefaultParagraphFont"/>
    <w:uiPriority w:val="99"/>
    <w:qFormat/>
    <w:rsid w:val="001845bc"/>
    <w:rPr/>
  </w:style>
  <w:style w:type="character" w:styleId="Pagenumber">
    <w:name w:val="page number"/>
    <w:basedOn w:val="DefaultParagraphFont"/>
    <w:uiPriority w:val="99"/>
    <w:semiHidden/>
    <w:unhideWhenUsed/>
    <w:qFormat/>
    <w:rsid w:val="001845bc"/>
    <w:rPr/>
  </w:style>
  <w:style w:type="character" w:styleId="Style9" w:customStyle="1">
    <w:name w:val="Верхний колонтитул Знак"/>
    <w:basedOn w:val="DefaultParagraphFont"/>
    <w:uiPriority w:val="99"/>
    <w:qFormat/>
    <w:rsid w:val="001845bc"/>
    <w:rPr/>
  </w:style>
  <w:style w:type="character" w:styleId="Style10" w:customStyle="1">
    <w:name w:val="Текст примечания Знак"/>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Style11" w:customStyle="1">
    <w:name w:val="Текст выноски Знак"/>
    <w:basedOn w:val="DefaultParagraphFont"/>
    <w:link w:val="BalloonText"/>
    <w:uiPriority w:val="99"/>
    <w:semiHidden/>
    <w:qFormat/>
    <w:rsid w:val="006333e4"/>
    <w:rPr>
      <w:rFonts w:ascii="Segoe UI" w:hAnsi="Segoe UI" w:cs="Segoe UI"/>
      <w:sz w:val="18"/>
      <w:szCs w:val="18"/>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Style14">
    <w:name w:val="Колонтитул"/>
    <w:basedOn w:val="Normal"/>
    <w:qFormat/>
    <w:pPr/>
    <w:rPr/>
  </w:style>
  <w:style w:type="paragraph" w:styleId="Footer">
    <w:name w:val="Footer"/>
    <w:basedOn w:val="Normal"/>
    <w:link w:val="Style8"/>
    <w:uiPriority w:val="99"/>
    <w:unhideWhenUsed/>
    <w:rsid w:val="001845bc"/>
    <w:pPr>
      <w:tabs>
        <w:tab w:val="clear" w:pos="720"/>
        <w:tab w:val="center" w:pos="4677" w:leader="none"/>
        <w:tab w:val="right" w:pos="9355" w:leader="none"/>
      </w:tabs>
      <w:spacing w:lineRule="auto" w:line="240"/>
    </w:pPr>
    <w:rPr/>
  </w:style>
  <w:style w:type="paragraph" w:styleId="Header">
    <w:name w:val="Header"/>
    <w:basedOn w:val="Normal"/>
    <w:link w:val="Style9"/>
    <w:uiPriority w:val="99"/>
    <w:unhideWhenUsed/>
    <w:rsid w:val="001845bc"/>
    <w:pPr>
      <w:tabs>
        <w:tab w:val="clear" w:pos="720"/>
        <w:tab w:val="center" w:pos="4677" w:leader="none"/>
        <w:tab w:val="right" w:pos="9355" w:leader="none"/>
      </w:tabs>
      <w:spacing w:lineRule="auto" w:line="240"/>
    </w:pPr>
    <w:rPr/>
  </w:style>
  <w:style w:type="paragraph" w:styleId="Annotationtext">
    <w:name w:val="annotation text"/>
    <w:basedOn w:val="Normal"/>
    <w:link w:val="Style10"/>
    <w:uiPriority w:val="99"/>
    <w:semiHidden/>
    <w:unhideWhenUsed/>
    <w:qFormat/>
    <w:pPr>
      <w:spacing w:lineRule="auto" w:line="240"/>
    </w:pPr>
    <w:rPr>
      <w:sz w:val="20"/>
      <w:szCs w:val="20"/>
    </w:rPr>
  </w:style>
  <w:style w:type="paragraph" w:styleId="BalloonText">
    <w:name w:val="Balloon Text"/>
    <w:basedOn w:val="Normal"/>
    <w:link w:val="Style11"/>
    <w:uiPriority w:val="99"/>
    <w:semiHidden/>
    <w:unhideWhenUsed/>
    <w:qFormat/>
    <w:rsid w:val="006333e4"/>
    <w:pPr>
      <w:spacing w:lineRule="auto" w:line="240"/>
    </w:pPr>
    <w:rPr>
      <w:rFonts w:ascii="Segoe UI" w:hAnsi="Segoe UI" w:cs="Segoe UI"/>
      <w:sz w:val="18"/>
      <w:szCs w:val="18"/>
    </w:rPr>
  </w:style>
  <w:style w:type="paragraph" w:styleId="NormalWeb">
    <w:name w:val="Normal (Web)"/>
    <w:basedOn w:val="Normal"/>
    <w:uiPriority w:val="99"/>
    <w:semiHidden/>
    <w:unhideWhenUsed/>
    <w:qFormat/>
    <w:rsid w:val="00141a4b"/>
    <w:pPr>
      <w:spacing w:lineRule="auto" w:line="240" w:beforeAutospacing="1" w:afterAutospacing="1"/>
    </w:pPr>
    <w:rPr>
      <w:rFonts w:ascii="Times New Roman" w:hAnsi="Times New Roman" w:eastAsia="Times New Roman" w:cs="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LibreOffice/7.6.4.1$Windows_X86_64 LibreOffice_project/e19e193f88cd6c0525a17fb7a176ed8e6a3e2aa1</Application>
  <AppVersion>15.0000</AppVersion>
  <Pages>11</Pages>
  <Words>6628</Words>
  <Characters>49161</Characters>
  <CharactersWithSpaces>55875</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2023-08-25T12:28:00Z</dcterms:created>
  <dc:creator>Антон Д</dc:creator>
  <dc:description/>
  <dc:language>ru-RU</dc:language>
  <cp:lastModifiedBy/>
  <dcterms:modified xsi:type="dcterms:W3CDTF">2025-01-19T20:31:31Z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